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0BC3A102" w:rsidR="00A3073F" w:rsidRPr="009D3F7C" w:rsidRDefault="00BB0EFA" w:rsidP="00BB0EFA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</w:rPr>
            </w:pPr>
            <w:r w:rsidRPr="009D3F7C">
              <w:rPr>
                <w:rFonts w:ascii="Geomanist" w:eastAsia="Times New Roman" w:hAnsi="Geomanist" w:cs="Open Sans"/>
                <w:color w:val="000000"/>
                <w:sz w:val="16"/>
                <w:szCs w:val="15"/>
              </w:rPr>
              <w:t>DIRECCIÓN DE OPERACIÓN Y EVALUACIÓN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66D3B7A8" w:rsidR="00A3073F" w:rsidRPr="009D3F7C" w:rsidRDefault="00413392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413392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Coordinación de Evaluación de Prestaciones Económico - Sociales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16663F4D" w:rsidR="00A3073F" w:rsidRPr="009D3F7C" w:rsidRDefault="003313E0" w:rsidP="0061698E">
            <w:pPr>
              <w:jc w:val="both"/>
              <w:rPr>
                <w:rFonts w:ascii="Geomanist" w:eastAsia="Times New Roman" w:hAnsi="Geomanist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Geomanist" w:eastAsia="Times New Roman" w:hAnsi="Geomanist" w:cs="Open Sans"/>
                <w:sz w:val="16"/>
                <w:szCs w:val="15"/>
                <w:lang w:val="es-MX"/>
              </w:rPr>
              <w:t>23</w:t>
            </w:r>
            <w:r w:rsidR="00664C0D" w:rsidRPr="002104E5">
              <w:rPr>
                <w:rFonts w:ascii="Geomanist" w:eastAsia="Times New Roman" w:hAnsi="Geomanist" w:cs="Open Sans"/>
                <w:sz w:val="16"/>
                <w:szCs w:val="15"/>
                <w:lang w:val="es-MX"/>
              </w:rPr>
              <w:t xml:space="preserve"> de </w:t>
            </w:r>
            <w:r>
              <w:rPr>
                <w:rFonts w:ascii="Geomanist" w:eastAsia="Times New Roman" w:hAnsi="Geomanist" w:cs="Open Sans"/>
                <w:sz w:val="16"/>
                <w:szCs w:val="15"/>
                <w:lang w:val="es-MX"/>
              </w:rPr>
              <w:t>abril</w:t>
            </w:r>
            <w:r w:rsidR="00664C0D" w:rsidRPr="002104E5">
              <w:rPr>
                <w:rFonts w:ascii="Geomanist" w:eastAsia="Times New Roman" w:hAnsi="Geomanist" w:cs="Open Sans"/>
                <w:sz w:val="16"/>
                <w:szCs w:val="15"/>
                <w:lang w:val="es-MX"/>
              </w:rPr>
              <w:t xml:space="preserve"> de 202</w:t>
            </w:r>
            <w:r w:rsidR="00731ADA" w:rsidRPr="002104E5">
              <w:rPr>
                <w:rFonts w:ascii="Geomanist" w:eastAsia="Times New Roman" w:hAnsi="Geomanist" w:cs="Open Sans"/>
                <w:sz w:val="16"/>
                <w:szCs w:val="15"/>
                <w:lang w:val="es-MX"/>
              </w:rPr>
              <w:t>5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0E321C19" w:rsidR="00A3073F" w:rsidRPr="009D3F7C" w:rsidRDefault="005F601A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5F601A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Arturo Enrique Rodríguez Castro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9D3F7C" w:rsidRDefault="00A3073F" w:rsidP="00A3073F">
            <w:pPr>
              <w:jc w:val="both"/>
              <w:rPr>
                <w:rFonts w:ascii="Geomanist" w:eastAsia="Times New Roman" w:hAnsi="Geomanist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052A36F3" w:rsidR="00A3073F" w:rsidRPr="009D3F7C" w:rsidRDefault="005F601A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5F601A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Titular de la Coordinación de Evaluación de Prestaciones Económico - Sociales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1B44007D" w:rsidR="00A3073F" w:rsidRPr="009D3F7C" w:rsidRDefault="004E5A7F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</w:pPr>
            <w:r w:rsidRPr="009D3F7C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s-MX"/>
              </w:rPr>
              <w:t>Avenida Cuauhtémoc No. 330 2do Piso, Col. Doctores, Alcaldía Cuauhtémoc, C. P. 06720, Ciudad de México</w:t>
            </w:r>
          </w:p>
        </w:tc>
      </w:tr>
      <w:tr w:rsidR="00A3073F" w:rsidRPr="00B70816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106D3BB4" w:rsidR="00A3073F" w:rsidRPr="009D3F7C" w:rsidRDefault="002C68D6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n-US"/>
              </w:rPr>
            </w:pPr>
            <w:r w:rsidRPr="002C68D6"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n-US"/>
              </w:rPr>
              <w:t xml:space="preserve">Tel. 55 5627 6900, Ext. 21039.    </w:t>
            </w:r>
            <w:hyperlink r:id="rId11" w:history="1">
              <w:r w:rsidRPr="007B44CE">
                <w:rPr>
                  <w:rStyle w:val="Hipervnculo"/>
                  <w:rFonts w:ascii="Geomanist" w:eastAsia="Times New Roman" w:hAnsi="Geomanist" w:cs="Open Sans"/>
                  <w:sz w:val="16"/>
                  <w:szCs w:val="15"/>
                  <w:lang w:val="en-US"/>
                </w:rPr>
                <w:t>arturo.rodriguezc@imss.gob.mx</w:t>
              </w:r>
            </w:hyperlink>
            <w:r>
              <w:rPr>
                <w:rFonts w:ascii="Geomanist" w:eastAsia="Times New Roman" w:hAnsi="Geomanist" w:cs="Open Sans"/>
                <w:color w:val="000000"/>
                <w:sz w:val="16"/>
                <w:szCs w:val="15"/>
                <w:lang w:val="en-US"/>
              </w:rPr>
              <w:t xml:space="preserve"> </w:t>
            </w:r>
          </w:p>
        </w:tc>
      </w:tr>
    </w:tbl>
    <w:p w14:paraId="2D6BFA23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072280D3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2736315D" w14:textId="793B1F7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4CE6EF24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33BBD9" w14:textId="5C7761C3" w:rsidR="00CA692E" w:rsidRPr="00A04FAD" w:rsidRDefault="003B027E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</w:pPr>
            <w:r w:rsidRPr="00A04FAD"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  <w:t>Trámite</w:t>
            </w:r>
          </w:p>
        </w:tc>
      </w:tr>
      <w:tr w:rsidR="00CA692E" w14:paraId="7DBB26B9" w14:textId="2B916AEB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F8354" w14:textId="0C55AEC6" w:rsidR="00CA692E" w:rsidRPr="00A04FAD" w:rsidRDefault="001C0511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</w:pPr>
            <w:r w:rsidRPr="001C0511"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  <w:t>Coordinación de Evaluación de Prestaciones Económico - Sociales</w:t>
            </w:r>
          </w:p>
        </w:tc>
      </w:tr>
      <w:tr w:rsidR="00CA692E" w14:paraId="49606EB3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A19F12" w14:textId="63629E47" w:rsidR="00CA692E" w:rsidRPr="00A04FAD" w:rsidRDefault="00F84A70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</w:pPr>
            <w:r w:rsidRPr="00A04FAD"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40C4BB" w14:textId="3F12EF82" w:rsidR="00CA692E" w:rsidRPr="00A04FAD" w:rsidRDefault="00A04FAD" w:rsidP="0061698E">
            <w:pPr>
              <w:jc w:val="both"/>
              <w:rPr>
                <w:rFonts w:ascii="Geomanist" w:eastAsia="Times New Roman" w:hAnsi="Geomanist" w:cs="Open Sans"/>
                <w:color w:val="000000"/>
                <w:sz w:val="16"/>
                <w:szCs w:val="16"/>
                <w:lang w:val="es-MX"/>
              </w:rPr>
            </w:pPr>
            <w:r w:rsidRPr="00A04FAD">
              <w:rPr>
                <w:rFonts w:ascii="Geomanist" w:hAnsi="Geomanist"/>
                <w:color w:val="000000"/>
                <w:sz w:val="16"/>
                <w:szCs w:val="16"/>
              </w:rPr>
              <w:t>11C. Planeación, Información, Evaluación y Políticas</w:t>
            </w:r>
          </w:p>
        </w:tc>
      </w:tr>
    </w:tbl>
    <w:p w14:paraId="494E956A" w14:textId="66C6D46E" w:rsidR="008D7CA5" w:rsidRDefault="008D7CA5"/>
    <w:p w14:paraId="74D06064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5B7EB7F1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3EEFB4D3" w14:textId="5EBA11FD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0CF8EACE" w14:textId="741CDC64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454A6BE" w14:textId="519B4A69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7E8DB2EB" w14:textId="6259E181" w:rsidR="008D7CA5" w:rsidRPr="00184829" w:rsidRDefault="004874F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NÚMERO DE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8F7B31E" w14:textId="45169231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</w:p>
        </w:tc>
      </w:tr>
      <w:tr w:rsidR="001E28DB" w:rsidRPr="00813C78" w14:paraId="5756AF52" w14:textId="77777777" w:rsidTr="007C259B">
        <w:trPr>
          <w:trHeight w:val="311"/>
        </w:trPr>
        <w:tc>
          <w:tcPr>
            <w:tcW w:w="1016" w:type="pct"/>
            <w:vMerge w:val="restart"/>
          </w:tcPr>
          <w:p w14:paraId="2E5615E3" w14:textId="07BA5DE0" w:rsidR="001E28DB" w:rsidRPr="00FE5E91" w:rsidRDefault="001E28DB" w:rsidP="007C259B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>11C.4 Programas y Proyectos en Materia de Información y Evaluación.</w:t>
            </w:r>
          </w:p>
        </w:tc>
        <w:tc>
          <w:tcPr>
            <w:tcW w:w="1519" w:type="pct"/>
            <w:vAlign w:val="center"/>
          </w:tcPr>
          <w:p w14:paraId="37926C20" w14:textId="4EED0EBE" w:rsidR="001E28DB" w:rsidRPr="00FE5E91" w:rsidRDefault="001E28DB" w:rsidP="00E31783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>Presentaci</w:t>
            </w:r>
            <w:r>
              <w:rPr>
                <w:rFonts w:ascii="Geomanist" w:hAnsi="Geomanist"/>
                <w:color w:val="000000"/>
                <w:sz w:val="16"/>
                <w:szCs w:val="16"/>
              </w:rPr>
              <w:t>ones</w:t>
            </w: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 de </w:t>
            </w:r>
            <w:r>
              <w:rPr>
                <w:rFonts w:ascii="Geomanist" w:hAnsi="Geomanist"/>
                <w:color w:val="000000"/>
                <w:sz w:val="16"/>
                <w:szCs w:val="16"/>
              </w:rPr>
              <w:t xml:space="preserve">cierre de </w:t>
            </w: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>resultados</w:t>
            </w:r>
            <w:r>
              <w:rPr>
                <w:rFonts w:ascii="Geomanist" w:hAnsi="Geomanist"/>
                <w:color w:val="000000"/>
                <w:sz w:val="16"/>
                <w:szCs w:val="16"/>
              </w:rPr>
              <w:t xml:space="preserve"> de evaluación</w:t>
            </w: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, informes </w:t>
            </w:r>
            <w:r>
              <w:rPr>
                <w:rFonts w:ascii="Geomanist" w:hAnsi="Geomanist"/>
                <w:color w:val="000000"/>
                <w:sz w:val="16"/>
                <w:szCs w:val="16"/>
              </w:rPr>
              <w:t>integrales, informes ejecutivos</w:t>
            </w: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 y planes de mejora</w:t>
            </w:r>
          </w:p>
        </w:tc>
        <w:tc>
          <w:tcPr>
            <w:tcW w:w="611" w:type="pct"/>
            <w:vAlign w:val="center"/>
          </w:tcPr>
          <w:p w14:paraId="074AC61E" w14:textId="21C17690" w:rsidR="001E28DB" w:rsidRPr="009C29B9" w:rsidRDefault="001E28DB" w:rsidP="005952EE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9C29B9">
              <w:rPr>
                <w:rFonts w:ascii="Geomanist" w:hAnsi="Geomanist"/>
                <w:sz w:val="16"/>
                <w:szCs w:val="16"/>
              </w:rPr>
              <w:t>202</w:t>
            </w:r>
            <w:r w:rsidR="003313E0">
              <w:rPr>
                <w:rFonts w:ascii="Geomanist" w:hAnsi="Geomanist"/>
                <w:sz w:val="16"/>
                <w:szCs w:val="16"/>
              </w:rPr>
              <w:t>5</w:t>
            </w:r>
          </w:p>
        </w:tc>
        <w:tc>
          <w:tcPr>
            <w:tcW w:w="690" w:type="pct"/>
            <w:vAlign w:val="center"/>
          </w:tcPr>
          <w:p w14:paraId="5A9F331B" w14:textId="72569192" w:rsidR="001E28DB" w:rsidRPr="009C29B9" w:rsidRDefault="005152FD" w:rsidP="005952EE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9C29B9">
              <w:rPr>
                <w:rFonts w:ascii="Geomanist" w:hAnsi="Geomanist"/>
                <w:sz w:val="16"/>
                <w:szCs w:val="16"/>
              </w:rPr>
              <w:t>1</w:t>
            </w:r>
            <w:r w:rsidR="00D035C1">
              <w:rPr>
                <w:rFonts w:ascii="Geomanist" w:hAnsi="Geomanist"/>
                <w:sz w:val="16"/>
                <w:szCs w:val="16"/>
              </w:rPr>
              <w:t>0</w:t>
            </w:r>
            <w:r w:rsidR="007D4414" w:rsidRPr="009C29B9">
              <w:rPr>
                <w:rFonts w:ascii="Geomanist" w:hAnsi="Geomanist"/>
                <w:sz w:val="16"/>
                <w:szCs w:val="16"/>
              </w:rPr>
              <w:t xml:space="preserve"> expedientes</w:t>
            </w:r>
            <w:r w:rsidR="00E31783" w:rsidRPr="009C29B9">
              <w:rPr>
                <w:rFonts w:ascii="Geomanist" w:hAnsi="Geomanist"/>
                <w:sz w:val="16"/>
                <w:szCs w:val="16"/>
              </w:rPr>
              <w:t xml:space="preserve"> electrónicos</w:t>
            </w:r>
          </w:p>
        </w:tc>
        <w:tc>
          <w:tcPr>
            <w:tcW w:w="1164" w:type="pct"/>
            <w:vAlign w:val="center"/>
          </w:tcPr>
          <w:p w14:paraId="300F40EA" w14:textId="115C9007" w:rsidR="001E28DB" w:rsidRPr="00FE5E91" w:rsidRDefault="001E28DB" w:rsidP="005952EE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Equipo de Cómputo en Centro Médico Nacional Siglo XXI / Expediente electrónico de la Coordinación de Evaluación de Prestaciones Económico-Sociales alojado también en el sitio oficial </w:t>
            </w:r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 xml:space="preserve">imssmx-my.sharepoint.com/OneDrive - </w:t>
            </w:r>
            <w:proofErr w:type="spellStart"/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imssmx</w:t>
            </w:r>
            <w:proofErr w:type="spellEnd"/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\CEPES\1 Visitas de Evaluación</w:t>
            </w:r>
            <w:r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\202</w:t>
            </w:r>
            <w:r w:rsidR="003313E0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5152FD" w:rsidRPr="00813C78" w14:paraId="07229C77" w14:textId="77777777" w:rsidTr="009914F4">
        <w:trPr>
          <w:trHeight w:val="311"/>
        </w:trPr>
        <w:tc>
          <w:tcPr>
            <w:tcW w:w="1016" w:type="pct"/>
            <w:vMerge/>
            <w:vAlign w:val="center"/>
          </w:tcPr>
          <w:p w14:paraId="6956BCDD" w14:textId="77777777" w:rsidR="005152FD" w:rsidRPr="00FE5E91" w:rsidRDefault="005152FD" w:rsidP="005152FD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</w:p>
        </w:tc>
        <w:tc>
          <w:tcPr>
            <w:tcW w:w="1519" w:type="pct"/>
            <w:vAlign w:val="center"/>
          </w:tcPr>
          <w:p w14:paraId="3F984BC4" w14:textId="2A5ABE24" w:rsidR="005152FD" w:rsidRPr="00FE5E91" w:rsidRDefault="005152FD" w:rsidP="00CF1F5A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>
              <w:rPr>
                <w:rFonts w:ascii="Geomanist" w:hAnsi="Geomanist"/>
                <w:color w:val="000000"/>
                <w:sz w:val="16"/>
                <w:szCs w:val="16"/>
              </w:rPr>
              <w:t>Presentaciones de los resultados del seguimiento a los planes de mejora</w:t>
            </w:r>
          </w:p>
        </w:tc>
        <w:tc>
          <w:tcPr>
            <w:tcW w:w="611" w:type="pct"/>
            <w:vAlign w:val="center"/>
          </w:tcPr>
          <w:p w14:paraId="509F841B" w14:textId="6C0A099B" w:rsidR="005152FD" w:rsidRPr="009C29B9" w:rsidRDefault="003D2778" w:rsidP="005152FD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9C29B9">
              <w:rPr>
                <w:rFonts w:ascii="Geomanist" w:hAnsi="Geomanist"/>
                <w:sz w:val="16"/>
                <w:szCs w:val="16"/>
              </w:rPr>
              <w:t>202</w:t>
            </w:r>
            <w:r w:rsidR="003313E0">
              <w:rPr>
                <w:rFonts w:ascii="Geomanist" w:hAnsi="Geomanist"/>
                <w:sz w:val="16"/>
                <w:szCs w:val="16"/>
              </w:rPr>
              <w:t>5</w:t>
            </w:r>
          </w:p>
        </w:tc>
        <w:tc>
          <w:tcPr>
            <w:tcW w:w="690" w:type="pct"/>
            <w:vAlign w:val="center"/>
          </w:tcPr>
          <w:p w14:paraId="129BDAD9" w14:textId="02047416" w:rsidR="005152FD" w:rsidRPr="009C29B9" w:rsidRDefault="00DD1744" w:rsidP="005152FD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9C29B9">
              <w:rPr>
                <w:rFonts w:ascii="Geomanist" w:hAnsi="Geomanist"/>
                <w:sz w:val="16"/>
                <w:szCs w:val="16"/>
              </w:rPr>
              <w:t>1</w:t>
            </w:r>
            <w:r w:rsidR="00D035C1">
              <w:rPr>
                <w:rFonts w:ascii="Geomanist" w:hAnsi="Geomanist"/>
                <w:sz w:val="16"/>
                <w:szCs w:val="16"/>
              </w:rPr>
              <w:t>2</w:t>
            </w:r>
            <w:r w:rsidR="00B25A3E" w:rsidRPr="009C29B9">
              <w:rPr>
                <w:rFonts w:ascii="Geomanist" w:hAnsi="Geomanist"/>
                <w:sz w:val="16"/>
                <w:szCs w:val="16"/>
              </w:rPr>
              <w:t xml:space="preserve"> expedientes electrónicos</w:t>
            </w:r>
          </w:p>
        </w:tc>
        <w:tc>
          <w:tcPr>
            <w:tcW w:w="1164" w:type="pct"/>
            <w:vAlign w:val="center"/>
          </w:tcPr>
          <w:p w14:paraId="002784E9" w14:textId="65075944" w:rsidR="005152FD" w:rsidRPr="00FE5E91" w:rsidRDefault="005152FD" w:rsidP="005152FD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Equipo de Cómputo en Centro Médico Nacional Siglo XXI / Expediente electrónico de la Coordinación de Evaluación de Prestaciones Económico-Sociales alojado también en el sitio oficial </w:t>
            </w:r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 xml:space="preserve">imssmx-my.sharepoint.com/OneDrive - </w:t>
            </w:r>
            <w:proofErr w:type="spellStart"/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imssmx</w:t>
            </w:r>
            <w:proofErr w:type="spellEnd"/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\CEPES\2 Seguimientos</w:t>
            </w:r>
            <w:r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\202</w:t>
            </w:r>
            <w:r w:rsidR="003313E0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5152FD" w:rsidRPr="00813C78" w14:paraId="7969B028" w14:textId="77777777" w:rsidTr="009914F4">
        <w:trPr>
          <w:trHeight w:val="311"/>
        </w:trPr>
        <w:tc>
          <w:tcPr>
            <w:tcW w:w="1016" w:type="pct"/>
            <w:vMerge/>
            <w:vAlign w:val="center"/>
          </w:tcPr>
          <w:p w14:paraId="12C7E071" w14:textId="77777777" w:rsidR="005152FD" w:rsidRPr="00FE5E91" w:rsidRDefault="005152FD" w:rsidP="005152FD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</w:p>
        </w:tc>
        <w:tc>
          <w:tcPr>
            <w:tcW w:w="1519" w:type="pct"/>
            <w:vAlign w:val="center"/>
          </w:tcPr>
          <w:p w14:paraId="18FA0740" w14:textId="697F8553" w:rsidR="007D708B" w:rsidRPr="00FE5E91" w:rsidRDefault="005152FD" w:rsidP="00B75C7B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Informes al </w:t>
            </w:r>
            <w:r>
              <w:rPr>
                <w:rFonts w:ascii="Geomanist" w:hAnsi="Geomanist"/>
                <w:color w:val="000000"/>
                <w:sz w:val="16"/>
                <w:szCs w:val="16"/>
              </w:rPr>
              <w:t>Comité de Evaluación de Órganos Desconcentrados</w:t>
            </w:r>
          </w:p>
        </w:tc>
        <w:tc>
          <w:tcPr>
            <w:tcW w:w="611" w:type="pct"/>
            <w:vAlign w:val="center"/>
          </w:tcPr>
          <w:p w14:paraId="4AF4DE91" w14:textId="47440630" w:rsidR="005152FD" w:rsidRPr="009C29B9" w:rsidRDefault="005152FD" w:rsidP="005152FD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9C29B9">
              <w:rPr>
                <w:rFonts w:ascii="Geomanist" w:hAnsi="Geomanist"/>
                <w:sz w:val="16"/>
                <w:szCs w:val="16"/>
              </w:rPr>
              <w:t>202</w:t>
            </w:r>
            <w:r w:rsidR="003313E0">
              <w:rPr>
                <w:rFonts w:ascii="Geomanist" w:hAnsi="Geomanist"/>
                <w:sz w:val="16"/>
                <w:szCs w:val="16"/>
              </w:rPr>
              <w:t>5</w:t>
            </w:r>
          </w:p>
        </w:tc>
        <w:tc>
          <w:tcPr>
            <w:tcW w:w="690" w:type="pct"/>
            <w:vAlign w:val="center"/>
          </w:tcPr>
          <w:p w14:paraId="2F0B42FC" w14:textId="119907DA" w:rsidR="005152FD" w:rsidRPr="009C29B9" w:rsidRDefault="008545C8" w:rsidP="005152FD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9C29B9">
              <w:rPr>
                <w:rFonts w:ascii="Geomanist" w:hAnsi="Geomanist"/>
                <w:sz w:val="16"/>
                <w:szCs w:val="16"/>
              </w:rPr>
              <w:t>3</w:t>
            </w:r>
            <w:r w:rsidR="00B25A3E" w:rsidRPr="009C29B9">
              <w:rPr>
                <w:rFonts w:ascii="Geomanist" w:hAnsi="Geomanist"/>
                <w:sz w:val="16"/>
                <w:szCs w:val="16"/>
              </w:rPr>
              <w:t xml:space="preserve"> expedientes electrónicos</w:t>
            </w:r>
          </w:p>
        </w:tc>
        <w:tc>
          <w:tcPr>
            <w:tcW w:w="1164" w:type="pct"/>
            <w:vAlign w:val="center"/>
          </w:tcPr>
          <w:p w14:paraId="5E157D02" w14:textId="24CF9C3C" w:rsidR="005152FD" w:rsidRPr="00FE5E91" w:rsidRDefault="005152FD" w:rsidP="005152FD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t xml:space="preserve">Equipo de Cómputo en Centro Médico Nacional Siglo XXI / Expediente electrónico de la Coordinación de Evaluación de </w:t>
            </w:r>
            <w:r w:rsidRPr="00FE5E91">
              <w:rPr>
                <w:rFonts w:ascii="Geomanist" w:hAnsi="Geomanist"/>
                <w:color w:val="000000"/>
                <w:sz w:val="16"/>
                <w:szCs w:val="16"/>
              </w:rPr>
              <w:lastRenderedPageBreak/>
              <w:t xml:space="preserve">Prestaciones Económico-Sociales alojado también en el sitio oficial </w:t>
            </w:r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 xml:space="preserve">imssmx-my.sharepoint.com/OneDrive - </w:t>
            </w:r>
            <w:proofErr w:type="spellStart"/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imssmx</w:t>
            </w:r>
            <w:proofErr w:type="spellEnd"/>
            <w:r w:rsidRPr="00FE5E9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\CEPES\3 Informes al Consejo</w:t>
            </w:r>
            <w:r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\202</w:t>
            </w:r>
            <w:r w:rsidR="003313E0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0344D1" w:rsidRPr="00813C78" w14:paraId="5C7680A5" w14:textId="77777777" w:rsidTr="009914F4">
        <w:trPr>
          <w:trHeight w:val="311"/>
        </w:trPr>
        <w:tc>
          <w:tcPr>
            <w:tcW w:w="1016" w:type="pct"/>
            <w:vMerge/>
            <w:vAlign w:val="center"/>
          </w:tcPr>
          <w:p w14:paraId="17F237C8" w14:textId="77777777" w:rsidR="000344D1" w:rsidRPr="00FE5E91" w:rsidRDefault="000344D1" w:rsidP="000344D1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</w:p>
        </w:tc>
        <w:tc>
          <w:tcPr>
            <w:tcW w:w="1519" w:type="pct"/>
            <w:vAlign w:val="center"/>
          </w:tcPr>
          <w:p w14:paraId="4252B90A" w14:textId="285DDF79" w:rsidR="000344D1" w:rsidRPr="00D061B7" w:rsidRDefault="000344D1" w:rsidP="00D061B7">
            <w:pPr>
              <w:jc w:val="center"/>
              <w:rPr>
                <w:rFonts w:ascii="Geomanist" w:hAnsi="Geomanist"/>
                <w:color w:val="000000"/>
                <w:sz w:val="16"/>
                <w:szCs w:val="16"/>
              </w:rPr>
            </w:pPr>
            <w:r w:rsidRPr="00815051">
              <w:rPr>
                <w:rFonts w:ascii="Geomanist" w:hAnsi="Geomanist"/>
                <w:color w:val="000000"/>
                <w:sz w:val="16"/>
                <w:szCs w:val="16"/>
              </w:rPr>
              <w:t>Acuerdos de Gestión</w:t>
            </w:r>
          </w:p>
        </w:tc>
        <w:tc>
          <w:tcPr>
            <w:tcW w:w="611" w:type="pct"/>
            <w:vAlign w:val="center"/>
          </w:tcPr>
          <w:p w14:paraId="7A91961C" w14:textId="4158BCBE" w:rsidR="000344D1" w:rsidRPr="009C29B9" w:rsidRDefault="000344D1" w:rsidP="000344D1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9C29B9">
              <w:rPr>
                <w:rFonts w:ascii="Geomanist" w:hAnsi="Geomanist"/>
                <w:sz w:val="16"/>
                <w:szCs w:val="16"/>
              </w:rPr>
              <w:t>202</w:t>
            </w:r>
            <w:r w:rsidR="003313E0">
              <w:rPr>
                <w:rFonts w:ascii="Geomanist" w:hAnsi="Geomanist"/>
                <w:sz w:val="16"/>
                <w:szCs w:val="16"/>
              </w:rPr>
              <w:t>5</w:t>
            </w:r>
          </w:p>
        </w:tc>
        <w:tc>
          <w:tcPr>
            <w:tcW w:w="690" w:type="pct"/>
            <w:vAlign w:val="center"/>
          </w:tcPr>
          <w:p w14:paraId="3E38BC70" w14:textId="20122161" w:rsidR="000344D1" w:rsidRPr="009C29B9" w:rsidRDefault="000344D1" w:rsidP="000344D1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9C29B9">
              <w:rPr>
                <w:rFonts w:ascii="Geomanist" w:hAnsi="Geomanist"/>
                <w:sz w:val="16"/>
                <w:szCs w:val="16"/>
              </w:rPr>
              <w:t>1</w:t>
            </w:r>
            <w:r w:rsidR="00D061B7" w:rsidRPr="009C29B9">
              <w:rPr>
                <w:rFonts w:ascii="Geomanist" w:hAnsi="Geomanist"/>
                <w:sz w:val="16"/>
                <w:szCs w:val="16"/>
              </w:rPr>
              <w:t xml:space="preserve"> expediente electrónico</w:t>
            </w:r>
          </w:p>
        </w:tc>
        <w:tc>
          <w:tcPr>
            <w:tcW w:w="1164" w:type="pct"/>
            <w:vAlign w:val="center"/>
          </w:tcPr>
          <w:p w14:paraId="21A1EFBA" w14:textId="1B10229A" w:rsidR="000344D1" w:rsidRPr="00815051" w:rsidRDefault="000344D1" w:rsidP="000344D1">
            <w:pPr>
              <w:jc w:val="center"/>
              <w:rPr>
                <w:rFonts w:ascii="Geomanist" w:hAnsi="Geomanist"/>
                <w:sz w:val="16"/>
                <w:szCs w:val="16"/>
              </w:rPr>
            </w:pPr>
            <w:r w:rsidRPr="00815051">
              <w:rPr>
                <w:rFonts w:ascii="Geomanist" w:hAnsi="Geomanist"/>
                <w:color w:val="000000"/>
                <w:sz w:val="16"/>
                <w:szCs w:val="16"/>
              </w:rPr>
              <w:t xml:space="preserve">Equipo de Cómputo en Centro Médico Nacional Siglo XXI / Expediente electrónico de la Coordinación de Evaluación de Prestaciones Económico-Sociales alojado también en el sitio oficial </w:t>
            </w:r>
            <w:r w:rsidRPr="0081505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 xml:space="preserve">imssmx-my.sharepoint.com/OneDrive - </w:t>
            </w:r>
            <w:proofErr w:type="spellStart"/>
            <w:r w:rsidRPr="0081505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imssmx</w:t>
            </w:r>
            <w:proofErr w:type="spellEnd"/>
            <w:r w:rsidRPr="00815051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\CEPES\5 Fichas Técnicas</w:t>
            </w:r>
            <w:r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\</w:t>
            </w:r>
            <w:r w:rsidR="000C48B9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 xml:space="preserve">PAE CEPES </w:t>
            </w:r>
            <w:r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202</w:t>
            </w:r>
            <w:r w:rsidR="003313E0">
              <w:rPr>
                <w:rFonts w:ascii="Geomanist" w:hAnsi="Geomanist"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</w:tbl>
    <w:p w14:paraId="29F38E17" w14:textId="1DD02130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495F685" w14:textId="181F1C1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C866F88" w14:textId="4C719CEE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D9E3F49" w14:textId="77777777" w:rsidR="00623117" w:rsidRDefault="0062311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D365BC1" w14:textId="596AF0AD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297"/>
        <w:gridCol w:w="3458"/>
      </w:tblGrid>
      <w:tr w:rsidR="00623117" w:rsidRPr="00813C78" w14:paraId="07CC7DD0" w14:textId="77777777" w:rsidTr="00623117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vAlign w:val="center"/>
          </w:tcPr>
          <w:p w14:paraId="102F99D2" w14:textId="2F54E99F" w:rsidR="00623117" w:rsidRPr="00813C78" w:rsidRDefault="004874F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Mtra. </w:t>
            </w:r>
            <w:r w:rsidR="00285B7C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Fabiola Mata Cruz</w:t>
            </w:r>
          </w:p>
        </w:tc>
        <w:tc>
          <w:tcPr>
            <w:tcW w:w="849" w:type="pct"/>
          </w:tcPr>
          <w:p w14:paraId="276D538A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0D2CB947" w14:textId="7DE658F3" w:rsidR="00623117" w:rsidRPr="00813C78" w:rsidRDefault="004874F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Mtro. </w:t>
            </w:r>
            <w:r w:rsidR="00EF307E" w:rsidRPr="00EF307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Arturo Enrique Rodríguez Castro</w:t>
            </w:r>
          </w:p>
        </w:tc>
      </w:tr>
      <w:tr w:rsidR="00623117" w:rsidRPr="00D47DA7" w14:paraId="271869D1" w14:textId="77777777" w:rsidTr="00623117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vAlign w:val="center"/>
          </w:tcPr>
          <w:p w14:paraId="4B033DB3" w14:textId="59138F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RAT</w:t>
            </w:r>
          </w:p>
        </w:tc>
        <w:tc>
          <w:tcPr>
            <w:tcW w:w="849" w:type="pct"/>
          </w:tcPr>
          <w:p w14:paraId="04A7A4C0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5662CB27" w14:textId="0495D2D6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del área</w:t>
            </w:r>
          </w:p>
        </w:tc>
      </w:tr>
    </w:tbl>
    <w:p w14:paraId="769FF689" w14:textId="7E4E1E52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2616F4FC" w14:textId="37FD69C0" w:rsidR="008D7CA5" w:rsidRDefault="00FF7AF3" w:rsidP="00B45F76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8D7CA5" w:rsidSect="00A3073F">
      <w:headerReference w:type="default" r:id="rId12"/>
      <w:footerReference w:type="default" r:id="rId13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0D9FC" w14:textId="77777777" w:rsidR="003F022F" w:rsidRDefault="003F022F" w:rsidP="00984A99">
      <w:r>
        <w:separator/>
      </w:r>
    </w:p>
  </w:endnote>
  <w:endnote w:type="continuationSeparator" w:id="0">
    <w:p w14:paraId="6AC0FFE0" w14:textId="77777777" w:rsidR="003F022F" w:rsidRDefault="003F022F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Geomanist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1948F8" w:rsidRPr="001948F8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929D8" w14:textId="77777777" w:rsidR="003F022F" w:rsidRDefault="003F022F" w:rsidP="00984A99">
      <w:r>
        <w:separator/>
      </w:r>
    </w:p>
  </w:footnote>
  <w:footnote w:type="continuationSeparator" w:id="0">
    <w:p w14:paraId="23BF9866" w14:textId="77777777" w:rsidR="003F022F" w:rsidRDefault="003F022F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551563">
    <w:abstractNumId w:val="2"/>
  </w:num>
  <w:num w:numId="2" w16cid:durableId="38287266">
    <w:abstractNumId w:val="1"/>
  </w:num>
  <w:num w:numId="3" w16cid:durableId="575558969">
    <w:abstractNumId w:val="3"/>
  </w:num>
  <w:num w:numId="4" w16cid:durableId="1969627974">
    <w:abstractNumId w:val="5"/>
  </w:num>
  <w:num w:numId="5" w16cid:durableId="1323317932">
    <w:abstractNumId w:val="4"/>
  </w:num>
  <w:num w:numId="6" w16cid:durableId="308556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01515"/>
    <w:rsid w:val="000344D1"/>
    <w:rsid w:val="000426A2"/>
    <w:rsid w:val="00042CD7"/>
    <w:rsid w:val="000506F5"/>
    <w:rsid w:val="00053940"/>
    <w:rsid w:val="00055A40"/>
    <w:rsid w:val="000746F0"/>
    <w:rsid w:val="00075795"/>
    <w:rsid w:val="00092D3E"/>
    <w:rsid w:val="000A48BD"/>
    <w:rsid w:val="000A4C5F"/>
    <w:rsid w:val="000B572F"/>
    <w:rsid w:val="000C11CA"/>
    <w:rsid w:val="000C48B9"/>
    <w:rsid w:val="000D238F"/>
    <w:rsid w:val="000D31E3"/>
    <w:rsid w:val="000E1825"/>
    <w:rsid w:val="000F4148"/>
    <w:rsid w:val="000F667E"/>
    <w:rsid w:val="00101B9E"/>
    <w:rsid w:val="00106B62"/>
    <w:rsid w:val="0010727A"/>
    <w:rsid w:val="00117072"/>
    <w:rsid w:val="0011753D"/>
    <w:rsid w:val="00133521"/>
    <w:rsid w:val="00134167"/>
    <w:rsid w:val="00136C1E"/>
    <w:rsid w:val="00142050"/>
    <w:rsid w:val="00146F04"/>
    <w:rsid w:val="00161B35"/>
    <w:rsid w:val="00170F07"/>
    <w:rsid w:val="00173F73"/>
    <w:rsid w:val="0017773D"/>
    <w:rsid w:val="00180D2C"/>
    <w:rsid w:val="00184829"/>
    <w:rsid w:val="001948F8"/>
    <w:rsid w:val="0019765F"/>
    <w:rsid w:val="001A68A9"/>
    <w:rsid w:val="001C0511"/>
    <w:rsid w:val="001D45E6"/>
    <w:rsid w:val="001E28DB"/>
    <w:rsid w:val="001F67BD"/>
    <w:rsid w:val="00201CC3"/>
    <w:rsid w:val="002058BD"/>
    <w:rsid w:val="00206092"/>
    <w:rsid w:val="00206E92"/>
    <w:rsid w:val="002104E5"/>
    <w:rsid w:val="00212B06"/>
    <w:rsid w:val="00213C3B"/>
    <w:rsid w:val="00214996"/>
    <w:rsid w:val="0021679D"/>
    <w:rsid w:val="00253115"/>
    <w:rsid w:val="00280BC6"/>
    <w:rsid w:val="0028509D"/>
    <w:rsid w:val="00285B7C"/>
    <w:rsid w:val="002A3579"/>
    <w:rsid w:val="002C68D6"/>
    <w:rsid w:val="002D09EF"/>
    <w:rsid w:val="002E1253"/>
    <w:rsid w:val="00301C15"/>
    <w:rsid w:val="003025D5"/>
    <w:rsid w:val="00313CCC"/>
    <w:rsid w:val="00314202"/>
    <w:rsid w:val="00315AAC"/>
    <w:rsid w:val="00315E8F"/>
    <w:rsid w:val="003313E0"/>
    <w:rsid w:val="003358CC"/>
    <w:rsid w:val="00345D53"/>
    <w:rsid w:val="0036025D"/>
    <w:rsid w:val="00365F3B"/>
    <w:rsid w:val="0037444E"/>
    <w:rsid w:val="003805FC"/>
    <w:rsid w:val="003A1EC6"/>
    <w:rsid w:val="003A2B00"/>
    <w:rsid w:val="003A5672"/>
    <w:rsid w:val="003B027E"/>
    <w:rsid w:val="003C1156"/>
    <w:rsid w:val="003D2778"/>
    <w:rsid w:val="003F0087"/>
    <w:rsid w:val="003F022F"/>
    <w:rsid w:val="003F1664"/>
    <w:rsid w:val="003F42C5"/>
    <w:rsid w:val="003F50AB"/>
    <w:rsid w:val="004003A8"/>
    <w:rsid w:val="00413094"/>
    <w:rsid w:val="00413392"/>
    <w:rsid w:val="00420FF2"/>
    <w:rsid w:val="00421AC3"/>
    <w:rsid w:val="00447ADC"/>
    <w:rsid w:val="00447DD4"/>
    <w:rsid w:val="00454BF6"/>
    <w:rsid w:val="00460FEE"/>
    <w:rsid w:val="0046103C"/>
    <w:rsid w:val="00467062"/>
    <w:rsid w:val="004874F7"/>
    <w:rsid w:val="00492F1E"/>
    <w:rsid w:val="004B3AD3"/>
    <w:rsid w:val="004B6D73"/>
    <w:rsid w:val="004C3815"/>
    <w:rsid w:val="004C4DA4"/>
    <w:rsid w:val="004C661B"/>
    <w:rsid w:val="004C72F7"/>
    <w:rsid w:val="004D18C1"/>
    <w:rsid w:val="004E5A7F"/>
    <w:rsid w:val="004F6150"/>
    <w:rsid w:val="005152FD"/>
    <w:rsid w:val="0052037D"/>
    <w:rsid w:val="00522433"/>
    <w:rsid w:val="00531E5D"/>
    <w:rsid w:val="005373FD"/>
    <w:rsid w:val="0054215F"/>
    <w:rsid w:val="00552D7F"/>
    <w:rsid w:val="00554F50"/>
    <w:rsid w:val="00562E9C"/>
    <w:rsid w:val="005663CB"/>
    <w:rsid w:val="00570363"/>
    <w:rsid w:val="00582C05"/>
    <w:rsid w:val="005858CA"/>
    <w:rsid w:val="00591558"/>
    <w:rsid w:val="00592025"/>
    <w:rsid w:val="005950B0"/>
    <w:rsid w:val="005952EE"/>
    <w:rsid w:val="005B201C"/>
    <w:rsid w:val="005C4C45"/>
    <w:rsid w:val="005C66C7"/>
    <w:rsid w:val="005E0BA7"/>
    <w:rsid w:val="005F13F0"/>
    <w:rsid w:val="005F601A"/>
    <w:rsid w:val="005F7946"/>
    <w:rsid w:val="00602772"/>
    <w:rsid w:val="006034DE"/>
    <w:rsid w:val="00606BA6"/>
    <w:rsid w:val="00613C68"/>
    <w:rsid w:val="0061698E"/>
    <w:rsid w:val="00623117"/>
    <w:rsid w:val="006403E0"/>
    <w:rsid w:val="0065536A"/>
    <w:rsid w:val="00656904"/>
    <w:rsid w:val="0066498B"/>
    <w:rsid w:val="00664C0D"/>
    <w:rsid w:val="0066690E"/>
    <w:rsid w:val="006919BC"/>
    <w:rsid w:val="006922A2"/>
    <w:rsid w:val="00694D8F"/>
    <w:rsid w:val="006A220C"/>
    <w:rsid w:val="006C2855"/>
    <w:rsid w:val="006D1AA4"/>
    <w:rsid w:val="006D2F91"/>
    <w:rsid w:val="006D63E8"/>
    <w:rsid w:val="006E097E"/>
    <w:rsid w:val="006E4A46"/>
    <w:rsid w:val="00700D78"/>
    <w:rsid w:val="00706951"/>
    <w:rsid w:val="007073EB"/>
    <w:rsid w:val="0072535B"/>
    <w:rsid w:val="00731ADA"/>
    <w:rsid w:val="00740508"/>
    <w:rsid w:val="00740C39"/>
    <w:rsid w:val="0075006F"/>
    <w:rsid w:val="00756820"/>
    <w:rsid w:val="00765978"/>
    <w:rsid w:val="0076798C"/>
    <w:rsid w:val="007734B4"/>
    <w:rsid w:val="007A5C1B"/>
    <w:rsid w:val="007B3E21"/>
    <w:rsid w:val="007B56A7"/>
    <w:rsid w:val="007C0A97"/>
    <w:rsid w:val="007C259B"/>
    <w:rsid w:val="007C702F"/>
    <w:rsid w:val="007D2CCF"/>
    <w:rsid w:val="007D4414"/>
    <w:rsid w:val="007D708B"/>
    <w:rsid w:val="007D7516"/>
    <w:rsid w:val="007E0092"/>
    <w:rsid w:val="007F17DC"/>
    <w:rsid w:val="0080208F"/>
    <w:rsid w:val="0080794C"/>
    <w:rsid w:val="00813C78"/>
    <w:rsid w:val="00815051"/>
    <w:rsid w:val="0082254B"/>
    <w:rsid w:val="00835BBD"/>
    <w:rsid w:val="008479D6"/>
    <w:rsid w:val="00850387"/>
    <w:rsid w:val="008545C8"/>
    <w:rsid w:val="00870AFB"/>
    <w:rsid w:val="00881B49"/>
    <w:rsid w:val="0089301F"/>
    <w:rsid w:val="008A5F8D"/>
    <w:rsid w:val="008B5444"/>
    <w:rsid w:val="008C7577"/>
    <w:rsid w:val="008D1BBB"/>
    <w:rsid w:val="008D5536"/>
    <w:rsid w:val="008D7CA5"/>
    <w:rsid w:val="008F3158"/>
    <w:rsid w:val="00900AF9"/>
    <w:rsid w:val="00904799"/>
    <w:rsid w:val="009075A9"/>
    <w:rsid w:val="00911725"/>
    <w:rsid w:val="009134E7"/>
    <w:rsid w:val="00934404"/>
    <w:rsid w:val="00972103"/>
    <w:rsid w:val="00972768"/>
    <w:rsid w:val="00972E42"/>
    <w:rsid w:val="00976C62"/>
    <w:rsid w:val="00976F6C"/>
    <w:rsid w:val="00984A99"/>
    <w:rsid w:val="00987357"/>
    <w:rsid w:val="009914F4"/>
    <w:rsid w:val="00992F64"/>
    <w:rsid w:val="0099466B"/>
    <w:rsid w:val="009A2B42"/>
    <w:rsid w:val="009A428F"/>
    <w:rsid w:val="009B4E71"/>
    <w:rsid w:val="009C29B9"/>
    <w:rsid w:val="009C5B21"/>
    <w:rsid w:val="009C70DD"/>
    <w:rsid w:val="009D0F24"/>
    <w:rsid w:val="009D3F54"/>
    <w:rsid w:val="009D3F7C"/>
    <w:rsid w:val="009D6485"/>
    <w:rsid w:val="009E5AFC"/>
    <w:rsid w:val="009F1919"/>
    <w:rsid w:val="009F7EDC"/>
    <w:rsid w:val="00A002DA"/>
    <w:rsid w:val="00A047D5"/>
    <w:rsid w:val="00A04FAD"/>
    <w:rsid w:val="00A230D4"/>
    <w:rsid w:val="00A23953"/>
    <w:rsid w:val="00A24B0C"/>
    <w:rsid w:val="00A3073F"/>
    <w:rsid w:val="00A31294"/>
    <w:rsid w:val="00A3322D"/>
    <w:rsid w:val="00A36835"/>
    <w:rsid w:val="00A42B22"/>
    <w:rsid w:val="00A42DA2"/>
    <w:rsid w:val="00A661A8"/>
    <w:rsid w:val="00AB43BB"/>
    <w:rsid w:val="00AE1315"/>
    <w:rsid w:val="00AE4679"/>
    <w:rsid w:val="00AE7039"/>
    <w:rsid w:val="00AF3D90"/>
    <w:rsid w:val="00AF6046"/>
    <w:rsid w:val="00B02A37"/>
    <w:rsid w:val="00B24E55"/>
    <w:rsid w:val="00B25A3E"/>
    <w:rsid w:val="00B26078"/>
    <w:rsid w:val="00B45F76"/>
    <w:rsid w:val="00B63632"/>
    <w:rsid w:val="00B70816"/>
    <w:rsid w:val="00B75235"/>
    <w:rsid w:val="00B75C7B"/>
    <w:rsid w:val="00B846C5"/>
    <w:rsid w:val="00B877D1"/>
    <w:rsid w:val="00B96FEA"/>
    <w:rsid w:val="00BA322B"/>
    <w:rsid w:val="00BA3537"/>
    <w:rsid w:val="00BA6CB5"/>
    <w:rsid w:val="00BB0EFA"/>
    <w:rsid w:val="00BE7230"/>
    <w:rsid w:val="00BF1BF1"/>
    <w:rsid w:val="00BF5273"/>
    <w:rsid w:val="00C046E1"/>
    <w:rsid w:val="00C0768C"/>
    <w:rsid w:val="00C526AD"/>
    <w:rsid w:val="00C621B4"/>
    <w:rsid w:val="00C838AD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C7077"/>
    <w:rsid w:val="00CD5371"/>
    <w:rsid w:val="00CE295D"/>
    <w:rsid w:val="00CF1F5A"/>
    <w:rsid w:val="00CF71AA"/>
    <w:rsid w:val="00D035C1"/>
    <w:rsid w:val="00D061B7"/>
    <w:rsid w:val="00D1370D"/>
    <w:rsid w:val="00D15899"/>
    <w:rsid w:val="00D4020F"/>
    <w:rsid w:val="00D44587"/>
    <w:rsid w:val="00D4606D"/>
    <w:rsid w:val="00D47DA7"/>
    <w:rsid w:val="00D70CD4"/>
    <w:rsid w:val="00D74EF5"/>
    <w:rsid w:val="00D80DF4"/>
    <w:rsid w:val="00DA4058"/>
    <w:rsid w:val="00DB75A7"/>
    <w:rsid w:val="00DC24D3"/>
    <w:rsid w:val="00DC3EC7"/>
    <w:rsid w:val="00DD161D"/>
    <w:rsid w:val="00DD1744"/>
    <w:rsid w:val="00DE571C"/>
    <w:rsid w:val="00DE5AF0"/>
    <w:rsid w:val="00DE6675"/>
    <w:rsid w:val="00DF163E"/>
    <w:rsid w:val="00DF7E6D"/>
    <w:rsid w:val="00E131F0"/>
    <w:rsid w:val="00E16AFE"/>
    <w:rsid w:val="00E2585D"/>
    <w:rsid w:val="00E31783"/>
    <w:rsid w:val="00E322CC"/>
    <w:rsid w:val="00E354FD"/>
    <w:rsid w:val="00E355AD"/>
    <w:rsid w:val="00E43411"/>
    <w:rsid w:val="00E53148"/>
    <w:rsid w:val="00E5340A"/>
    <w:rsid w:val="00E71D22"/>
    <w:rsid w:val="00E74B66"/>
    <w:rsid w:val="00E920A5"/>
    <w:rsid w:val="00E93A57"/>
    <w:rsid w:val="00EA5DD4"/>
    <w:rsid w:val="00EC4EF1"/>
    <w:rsid w:val="00ED12B1"/>
    <w:rsid w:val="00EF05A8"/>
    <w:rsid w:val="00EF0D6D"/>
    <w:rsid w:val="00EF307E"/>
    <w:rsid w:val="00EF77FE"/>
    <w:rsid w:val="00F01826"/>
    <w:rsid w:val="00F01C2E"/>
    <w:rsid w:val="00F02900"/>
    <w:rsid w:val="00F05B00"/>
    <w:rsid w:val="00F07CCF"/>
    <w:rsid w:val="00F2342F"/>
    <w:rsid w:val="00F247DC"/>
    <w:rsid w:val="00F24F6A"/>
    <w:rsid w:val="00F37377"/>
    <w:rsid w:val="00F473ED"/>
    <w:rsid w:val="00F53D74"/>
    <w:rsid w:val="00F62510"/>
    <w:rsid w:val="00F6777B"/>
    <w:rsid w:val="00F777A6"/>
    <w:rsid w:val="00F84A70"/>
    <w:rsid w:val="00F962FC"/>
    <w:rsid w:val="00FA439A"/>
    <w:rsid w:val="00FB09A9"/>
    <w:rsid w:val="00FB6F51"/>
    <w:rsid w:val="00FC3196"/>
    <w:rsid w:val="00FD7BD1"/>
    <w:rsid w:val="00FE0812"/>
    <w:rsid w:val="00FE0DCB"/>
    <w:rsid w:val="00FE2D85"/>
    <w:rsid w:val="00FE32BB"/>
    <w:rsid w:val="00FE5E91"/>
    <w:rsid w:val="00FE6BF0"/>
    <w:rsid w:val="00FF733B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C7536D59-A6B7-4F59-8DC7-58FC2400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2C68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rturo.rodriguezc@imss.gob.m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3711B4D-19E4-4525-91D1-BE3196125D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2</Pages>
  <Words>390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Arturo Enrique Rodriguez Castro</cp:lastModifiedBy>
  <cp:revision>129</cp:revision>
  <cp:lastPrinted>2024-10-17T21:58:00Z</cp:lastPrinted>
  <dcterms:created xsi:type="dcterms:W3CDTF">2023-07-05T18:31:00Z</dcterms:created>
  <dcterms:modified xsi:type="dcterms:W3CDTF">2026-04-27T17:34:00Z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